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A5066" w14:textId="7E71A02B" w:rsidR="00077E7C" w:rsidRPr="002C65DA" w:rsidRDefault="00D23B78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FA3A81">
        <w:rPr>
          <w:rFonts w:ascii="標楷體" w:eastAsia="標楷體" w:hAnsi="標楷體" w:hint="eastAsia"/>
          <w:b/>
          <w:sz w:val="32"/>
          <w:szCs w:val="32"/>
        </w:rPr>
        <w:t>1</w:t>
      </w:r>
      <w:r w:rsidR="003451F5">
        <w:rPr>
          <w:rFonts w:ascii="標楷體" w:eastAsia="標楷體" w:hAnsi="標楷體" w:hint="eastAsia"/>
          <w:b/>
          <w:sz w:val="32"/>
          <w:szCs w:val="32"/>
        </w:rPr>
        <w:t>4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794B33">
        <w:rPr>
          <w:rFonts w:ascii="標楷體" w:eastAsia="標楷體" w:hAnsi="標楷體" w:hint="eastAsia"/>
          <w:b/>
          <w:sz w:val="32"/>
          <w:szCs w:val="32"/>
        </w:rPr>
        <w:t>2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學期六家高中</w:t>
      </w:r>
    </w:p>
    <w:p w14:paraId="291B1227" w14:textId="7D159C05" w:rsidR="00077E7C" w:rsidRPr="002C65DA" w:rsidRDefault="00077E7C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 w:rsidRPr="002C65DA">
        <w:rPr>
          <w:rFonts w:ascii="標楷體" w:eastAsia="標楷體" w:hAnsi="標楷體" w:hint="eastAsia"/>
          <w:b/>
          <w:sz w:val="32"/>
          <w:szCs w:val="32"/>
        </w:rPr>
        <w:t>午餐委員會第</w:t>
      </w:r>
      <w:r w:rsidR="00DC7182">
        <w:rPr>
          <w:rFonts w:ascii="標楷體" w:eastAsia="標楷體" w:hAnsi="標楷體" w:hint="eastAsia"/>
          <w:b/>
          <w:sz w:val="32"/>
          <w:szCs w:val="32"/>
        </w:rPr>
        <w:t>三</w:t>
      </w:r>
      <w:r w:rsidRPr="002C65DA">
        <w:rPr>
          <w:rFonts w:ascii="標楷體" w:eastAsia="標楷體" w:hAnsi="標楷體" w:hint="eastAsia"/>
          <w:b/>
          <w:sz w:val="32"/>
          <w:szCs w:val="32"/>
        </w:rPr>
        <w:t>次會議</w:t>
      </w:r>
      <w:r w:rsidR="00050B54">
        <w:rPr>
          <w:rFonts w:ascii="標楷體" w:eastAsia="標楷體" w:hAnsi="標楷體" w:hint="eastAsia"/>
          <w:b/>
          <w:sz w:val="32"/>
          <w:szCs w:val="32"/>
        </w:rPr>
        <w:t>記錄</w:t>
      </w:r>
      <w:r w:rsidR="00DE39FA">
        <w:rPr>
          <w:rFonts w:ascii="標楷體" w:eastAsia="標楷體" w:hAnsi="標楷體" w:hint="eastAsia"/>
          <w:b/>
          <w:sz w:val="32"/>
          <w:szCs w:val="32"/>
        </w:rPr>
        <w:t>(國中部)</w:t>
      </w:r>
    </w:p>
    <w:p w14:paraId="0E942562" w14:textId="5D3C8A31" w:rsidR="008B0B17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開會事由：</w:t>
      </w:r>
      <w:r w:rsidR="00BE7A5A">
        <w:rPr>
          <w:rFonts w:ascii="標楷體" w:eastAsia="標楷體" w:hAnsi="標楷體" w:hint="eastAsia"/>
        </w:rPr>
        <w:t>115年6</w:t>
      </w:r>
      <w:r w:rsidR="00D86733">
        <w:rPr>
          <w:rFonts w:ascii="標楷體" w:eastAsia="標楷體" w:hAnsi="標楷體" w:hint="eastAsia"/>
        </w:rPr>
        <w:t>月份菜單審查委員會議</w:t>
      </w:r>
      <w:r w:rsidR="00D86733">
        <w:rPr>
          <w:rFonts w:ascii="標楷體" w:eastAsia="標楷體" w:hAnsi="標楷體"/>
        </w:rPr>
        <w:t xml:space="preserve"> </w:t>
      </w:r>
    </w:p>
    <w:p w14:paraId="646AD174" w14:textId="4DDC752D" w:rsidR="00285918" w:rsidRPr="00761D06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開會時間：</w:t>
      </w:r>
      <w:r w:rsidR="009D189C" w:rsidRPr="00761D06">
        <w:rPr>
          <w:rFonts w:ascii="標楷體" w:eastAsia="標楷體" w:hAnsi="標楷體"/>
        </w:rPr>
        <w:t>1</w:t>
      </w:r>
      <w:r w:rsidR="009D189C" w:rsidRPr="00761D06">
        <w:rPr>
          <w:rFonts w:ascii="標楷體" w:eastAsia="標楷體" w:hAnsi="標楷體" w:hint="eastAsia"/>
        </w:rPr>
        <w:t>1</w:t>
      </w:r>
      <w:r w:rsidR="00794B33">
        <w:rPr>
          <w:rFonts w:ascii="標楷體" w:eastAsia="標楷體" w:hAnsi="標楷體" w:hint="eastAsia"/>
        </w:rPr>
        <w:t>5</w:t>
      </w:r>
      <w:r w:rsidRPr="00761D06">
        <w:rPr>
          <w:rFonts w:ascii="標楷體" w:eastAsia="標楷體" w:hAnsi="標楷體" w:hint="eastAsia"/>
        </w:rPr>
        <w:t>年</w:t>
      </w:r>
      <w:r w:rsidRPr="00761D06">
        <w:rPr>
          <w:rFonts w:ascii="標楷體" w:eastAsia="標楷體" w:hAnsi="標楷體"/>
        </w:rPr>
        <w:t xml:space="preserve"> </w:t>
      </w:r>
      <w:r w:rsidR="00F621AE">
        <w:rPr>
          <w:rFonts w:ascii="標楷體" w:eastAsia="標楷體" w:hAnsi="標楷體" w:hint="eastAsia"/>
        </w:rPr>
        <w:t>5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Pr="00761D06">
        <w:rPr>
          <w:rFonts w:ascii="標楷體" w:eastAsia="標楷體" w:hAnsi="標楷體" w:hint="eastAsia"/>
        </w:rPr>
        <w:t>月</w:t>
      </w:r>
      <w:r w:rsidR="009D189C" w:rsidRPr="00761D06">
        <w:rPr>
          <w:rFonts w:ascii="標楷體" w:eastAsia="標楷體" w:hAnsi="標楷體" w:hint="eastAsia"/>
        </w:rPr>
        <w:t xml:space="preserve"> </w:t>
      </w:r>
      <w:r w:rsidR="00473C4C">
        <w:rPr>
          <w:rFonts w:ascii="標楷體" w:eastAsia="標楷體" w:hAnsi="標楷體" w:hint="eastAsia"/>
        </w:rPr>
        <w:t>1</w:t>
      </w:r>
      <w:r w:rsidR="00F621AE">
        <w:rPr>
          <w:rFonts w:ascii="標楷體" w:eastAsia="標楷體" w:hAnsi="標楷體" w:hint="eastAsia"/>
        </w:rPr>
        <w:t>2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Pr="00761D06">
        <w:rPr>
          <w:rFonts w:ascii="標楷體" w:eastAsia="標楷體" w:hAnsi="標楷體" w:hint="eastAsia"/>
        </w:rPr>
        <w:t>日</w:t>
      </w:r>
      <w:r w:rsidR="00530599">
        <w:rPr>
          <w:rFonts w:ascii="標楷體" w:eastAsia="標楷體" w:hAnsi="標楷體" w:hint="eastAsia"/>
        </w:rPr>
        <w:t xml:space="preserve"> </w:t>
      </w:r>
      <w:r w:rsidR="000A5E60" w:rsidRPr="00761D06">
        <w:rPr>
          <w:rFonts w:ascii="標楷體" w:eastAsia="標楷體" w:hAnsi="標楷體" w:hint="eastAsia"/>
        </w:rPr>
        <w:t>(</w:t>
      </w:r>
      <w:r w:rsidR="00D23B78" w:rsidRPr="00761D06">
        <w:rPr>
          <w:rFonts w:ascii="標楷體" w:eastAsia="標楷體" w:hAnsi="標楷體" w:hint="eastAsia"/>
        </w:rPr>
        <w:t>星期</w:t>
      </w:r>
      <w:r w:rsidR="003451F5">
        <w:rPr>
          <w:rFonts w:ascii="標楷體" w:eastAsia="標楷體" w:hAnsi="標楷體" w:hint="eastAsia"/>
        </w:rPr>
        <w:t>二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="000A5E60" w:rsidRPr="00761D06">
        <w:rPr>
          <w:rFonts w:ascii="標楷體" w:eastAsia="標楷體" w:hAnsi="標楷體" w:hint="eastAsia"/>
        </w:rPr>
        <w:t>)</w:t>
      </w:r>
    </w:p>
    <w:p w14:paraId="70F23976" w14:textId="0195B647" w:rsidR="00077E7C" w:rsidRPr="003451F5" w:rsidRDefault="00077E7C" w:rsidP="00681976">
      <w:pPr>
        <w:snapToGrid w:val="0"/>
        <w:spacing w:line="340" w:lineRule="exact"/>
        <w:rPr>
          <w:rFonts w:ascii="標楷體" w:eastAsia="標楷體" w:hAnsi="標楷體"/>
          <w:color w:val="FF0000"/>
        </w:rPr>
      </w:pPr>
      <w:r w:rsidRPr="002C65DA">
        <w:rPr>
          <w:rFonts w:ascii="標楷體" w:eastAsia="標楷體" w:hAnsi="標楷體" w:hint="eastAsia"/>
        </w:rPr>
        <w:t>開會地點：</w:t>
      </w:r>
      <w:r w:rsidR="00EB55B0">
        <w:rPr>
          <w:rFonts w:ascii="標楷體" w:eastAsia="標楷體" w:hAnsi="標楷體" w:hint="eastAsia"/>
        </w:rPr>
        <w:t>竹韻</w:t>
      </w:r>
      <w:r w:rsidR="00300DAA">
        <w:rPr>
          <w:rFonts w:ascii="標楷體" w:eastAsia="標楷體" w:hAnsi="標楷體" w:hint="eastAsia"/>
        </w:rPr>
        <w:t>樓</w:t>
      </w:r>
      <w:r w:rsidR="00EB55B0">
        <w:rPr>
          <w:rFonts w:ascii="標楷體" w:eastAsia="標楷體" w:hAnsi="標楷體" w:hint="eastAsia"/>
        </w:rPr>
        <w:t>2</w:t>
      </w:r>
      <w:r w:rsidR="001D30D8">
        <w:rPr>
          <w:rFonts w:ascii="標楷體" w:eastAsia="標楷體" w:hAnsi="標楷體" w:hint="eastAsia"/>
        </w:rPr>
        <w:t>樓</w:t>
      </w:r>
      <w:r w:rsidR="00EB55B0">
        <w:rPr>
          <w:rFonts w:ascii="標楷體" w:eastAsia="標楷體" w:hAnsi="標楷體" w:hint="eastAsia"/>
        </w:rPr>
        <w:t>會議室</w:t>
      </w:r>
    </w:p>
    <w:p w14:paraId="17935A68" w14:textId="18BFB52D" w:rsidR="00015073" w:rsidRPr="002C65DA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主持人：</w:t>
      </w:r>
      <w:r w:rsidR="00A00310">
        <w:rPr>
          <w:rFonts w:ascii="標楷體" w:eastAsia="標楷體" w:hAnsi="標楷體" w:hint="eastAsia"/>
        </w:rPr>
        <w:t>江月媚</w:t>
      </w:r>
      <w:r w:rsidR="000C78BA">
        <w:rPr>
          <w:rFonts w:ascii="標楷體" w:eastAsia="標楷體" w:hAnsi="標楷體" w:hint="eastAsia"/>
        </w:rPr>
        <w:t xml:space="preserve">        </w:t>
      </w:r>
      <w:r w:rsidRPr="002C65DA">
        <w:rPr>
          <w:rFonts w:ascii="標楷體" w:eastAsia="標楷體" w:hAnsi="標楷體"/>
        </w:rPr>
        <w:t xml:space="preserve">                            </w:t>
      </w:r>
      <w:r w:rsidRPr="002C65DA">
        <w:rPr>
          <w:rFonts w:ascii="標楷體" w:eastAsia="標楷體" w:hAnsi="標楷體" w:hint="eastAsia"/>
        </w:rPr>
        <w:t>紀錄人：</w:t>
      </w:r>
      <w:r w:rsidR="00015073">
        <w:rPr>
          <w:rFonts w:ascii="標楷體" w:eastAsia="標楷體" w:hAnsi="標楷體" w:hint="eastAsia"/>
        </w:rPr>
        <w:t>杜昀軒</w:t>
      </w:r>
    </w:p>
    <w:p w14:paraId="428C811D" w14:textId="23BD125D" w:rsidR="00916A2A" w:rsidRDefault="00077E7C" w:rsidP="00916A2A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出席者：</w:t>
      </w:r>
      <w:r w:rsidR="002F1BD3">
        <w:rPr>
          <w:rFonts w:ascii="標楷體" w:eastAsia="標楷體" w:hAnsi="標楷體" w:hint="eastAsia"/>
          <w:kern w:val="0"/>
        </w:rPr>
        <w:t>會計主任王*妙、</w:t>
      </w:r>
      <w:r w:rsidR="00916A2A">
        <w:rPr>
          <w:rFonts w:ascii="標楷體" w:eastAsia="標楷體" w:hAnsi="標楷體" w:hint="eastAsia"/>
        </w:rPr>
        <w:t>教務主任陳*丞、學務主任張*暄、總務主任兼任午餐執行秘書佘*郁、家長代表謝*晶、家長代表曾*雯、家長代表張*雄、家長代表賴*伶、衛生組長江*謙、護理師陳*蓉、邱*華老師、蔡*慧老師、莊*雯老師、杜*軒營養師</w:t>
      </w:r>
    </w:p>
    <w:p w14:paraId="0B00090C" w14:textId="2341FD78" w:rsidR="00077E7C" w:rsidRPr="008D4B8F" w:rsidRDefault="00916A2A" w:rsidP="000C78BA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8D4B8F">
        <w:rPr>
          <w:rFonts w:ascii="標楷體" w:eastAsia="標楷體" w:hAnsi="標楷體"/>
        </w:rPr>
        <w:t xml:space="preserve"> </w:t>
      </w:r>
    </w:p>
    <w:p w14:paraId="782AA993" w14:textId="3D2FC2D4" w:rsidR="00077E7C" w:rsidRPr="00212CBD" w:rsidRDefault="00077E7C" w:rsidP="00212CBD">
      <w:pPr>
        <w:pStyle w:val="a4"/>
        <w:numPr>
          <w:ilvl w:val="0"/>
          <w:numId w:val="4"/>
        </w:numPr>
        <w:snapToGrid w:val="0"/>
        <w:spacing w:line="420" w:lineRule="exact"/>
        <w:ind w:leftChars="0"/>
        <w:rPr>
          <w:rFonts w:ascii="標楷體" w:eastAsia="標楷體" w:hAnsi="標楷體"/>
        </w:rPr>
      </w:pPr>
      <w:r w:rsidRPr="00212CBD">
        <w:rPr>
          <w:rFonts w:ascii="標楷體" w:eastAsia="標楷體" w:hAnsi="標楷體" w:hint="eastAsia"/>
        </w:rPr>
        <w:t>主席致詞</w:t>
      </w:r>
    </w:p>
    <w:p w14:paraId="17B85933" w14:textId="2519482B" w:rsidR="00077E7C" w:rsidRPr="00144C3A" w:rsidRDefault="00212CBD" w:rsidP="00212CBD">
      <w:pPr>
        <w:spacing w:line="38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二、</w:t>
      </w:r>
      <w:r w:rsidR="00077E7C" w:rsidRPr="00144C3A">
        <w:rPr>
          <w:rFonts w:ascii="標楷體" w:eastAsia="標楷體" w:hAnsi="標楷體" w:hint="eastAsia"/>
          <w:b/>
          <w:bCs/>
        </w:rPr>
        <w:t>業務報告</w:t>
      </w:r>
    </w:p>
    <w:p w14:paraId="1B381FE5" w14:textId="517DF11F" w:rsidR="00FA3A81" w:rsidRDefault="00FA3A81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有關本學期各班用餐禮儀狀況，</w:t>
      </w:r>
      <w:r>
        <w:rPr>
          <w:rFonts w:ascii="標楷體" w:eastAsia="標楷體" w:hAnsi="標楷體" w:hint="eastAsia"/>
        </w:rPr>
        <w:t>希望各班級導師請學生</w:t>
      </w:r>
      <w:r w:rsidRPr="002C65DA">
        <w:rPr>
          <w:rFonts w:ascii="標楷體" w:eastAsia="標楷體" w:hAnsi="標楷體" w:hint="eastAsia"/>
        </w:rPr>
        <w:t>配合戴上口罩並安排專人打菜</w:t>
      </w:r>
      <w:r>
        <w:rPr>
          <w:rFonts w:ascii="標楷體" w:eastAsia="標楷體" w:hAnsi="標楷體" w:hint="eastAsia"/>
        </w:rPr>
        <w:t>，</w:t>
      </w:r>
      <w:r w:rsidRPr="002C65DA">
        <w:rPr>
          <w:rFonts w:ascii="標楷體" w:eastAsia="標楷體" w:hAnsi="標楷體" w:hint="eastAsia"/>
        </w:rPr>
        <w:t>用餐時間能待在教室，不在外面遊蕩。</w:t>
      </w:r>
    </w:p>
    <w:p w14:paraId="67981EFB" w14:textId="5C017949" w:rsidR="00530599" w:rsidRPr="002C65DA" w:rsidRDefault="00530599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bookmarkStart w:id="0" w:name="_Hlk194915210"/>
      <w:r>
        <w:rPr>
          <w:rFonts w:ascii="標楷體" w:eastAsia="標楷體" w:hAnsi="標楷體" w:hint="eastAsia"/>
        </w:rPr>
        <w:t>麻煩請班導提醒學生，餐後推餐車回廚房時不要站在餐車上嘻笑玩鬧，一來危險,二來容易造成餐車損壞!</w:t>
      </w:r>
    </w:p>
    <w:bookmarkEnd w:id="0"/>
    <w:p w14:paraId="532C4E1C" w14:textId="77777777" w:rsidR="00EF00C0" w:rsidRPr="00EF00C0" w:rsidRDefault="001F700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強化學校午餐食材安全，推廣在地食農教育文化，學校午餐採用「</w:t>
      </w:r>
      <w:r w:rsidR="001A7512" w:rsidRPr="00EF00C0">
        <w:rPr>
          <w:rFonts w:ascii="標楷體" w:eastAsia="標楷體" w:hAnsi="標楷體" w:hint="eastAsia"/>
        </w:rPr>
        <w:t>三</w:t>
      </w:r>
      <w:r w:rsidRPr="00EF00C0">
        <w:rPr>
          <w:rFonts w:ascii="標楷體" w:eastAsia="標楷體" w:hAnsi="標楷體" w:hint="eastAsia"/>
        </w:rPr>
        <w:t>章一Q」生鮮食材，確保學校食材安全性。</w:t>
      </w:r>
      <w:r w:rsidR="00EF00C0" w:rsidRPr="00EF00C0">
        <w:rPr>
          <w:rFonts w:ascii="標楷體" w:eastAsia="標楷體" w:hAnsi="標楷體" w:hint="eastAsia"/>
        </w:rPr>
        <w:t>午餐供應以:</w:t>
      </w:r>
    </w:p>
    <w:p w14:paraId="65BD71AB" w14:textId="003C6F8A" w:rsidR="00FA3A81" w:rsidRPr="00EF00C0" w:rsidRDefault="00FA3A81" w:rsidP="00FA3A81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星期</w:t>
      </w:r>
      <w:r w:rsidR="004160B7">
        <w:rPr>
          <w:rFonts w:ascii="標楷體" w:eastAsia="標楷體" w:hAnsi="標楷體" w:hint="eastAsia"/>
        </w:rPr>
        <w:t>一</w:t>
      </w:r>
      <w:r w:rsidR="00DE7BA7">
        <w:rPr>
          <w:rFonts w:ascii="標楷體" w:eastAsia="標楷體" w:hAnsi="標楷體" w:hint="eastAsia"/>
        </w:rPr>
        <w:t>、三及四</w:t>
      </w:r>
      <w:r w:rsidRPr="00EF00C0">
        <w:rPr>
          <w:rFonts w:ascii="標楷體" w:eastAsia="標楷體" w:hAnsi="標楷體" w:hint="eastAsia"/>
        </w:rPr>
        <w:t>有機蔬菜</w:t>
      </w:r>
    </w:p>
    <w:p w14:paraId="2FBEA3BC" w14:textId="1A09C10D" w:rsidR="00EF00C0" w:rsidRPr="00DA15A5" w:rsidRDefault="00DA15A5" w:rsidP="001F44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DA15A5">
        <w:rPr>
          <w:rFonts w:ascii="標楷體" w:eastAsia="標楷體" w:hAnsi="標楷體" w:hint="eastAsia"/>
        </w:rPr>
        <w:t>飲品</w:t>
      </w:r>
      <w:r w:rsidR="00EF00C0" w:rsidRPr="00DA15A5">
        <w:rPr>
          <w:rFonts w:ascii="標楷體" w:eastAsia="標楷體" w:hAnsi="標楷體" w:hint="eastAsia"/>
        </w:rPr>
        <w:t>每月</w:t>
      </w:r>
      <w:r w:rsidR="004160B7" w:rsidRPr="00DA15A5">
        <w:rPr>
          <w:rFonts w:ascii="標楷體" w:eastAsia="標楷體" w:hAnsi="標楷體" w:hint="eastAsia"/>
        </w:rPr>
        <w:t>五</w:t>
      </w:r>
      <w:r w:rsidR="00EF00C0" w:rsidRPr="00DA15A5">
        <w:rPr>
          <w:rFonts w:ascii="標楷體" w:eastAsia="標楷體" w:hAnsi="標楷體" w:hint="eastAsia"/>
        </w:rPr>
        <w:t>次</w:t>
      </w:r>
      <w:r w:rsidRPr="00DA15A5">
        <w:rPr>
          <w:rFonts w:ascii="標楷體" w:eastAsia="標楷體" w:hAnsi="標楷體" w:hint="eastAsia"/>
        </w:rPr>
        <w:t>(豆漿、鮮奶</w:t>
      </w:r>
      <w:r>
        <w:rPr>
          <w:rFonts w:ascii="標楷體" w:eastAsia="標楷體" w:hAnsi="標楷體" w:hint="eastAsia"/>
        </w:rPr>
        <w:t>、</w:t>
      </w:r>
      <w:r w:rsidRPr="00DA15A5">
        <w:rPr>
          <w:rFonts w:ascii="標楷體" w:eastAsia="標楷體" w:hAnsi="標楷體" w:hint="eastAsia"/>
        </w:rPr>
        <w:t>優酪乳</w:t>
      </w:r>
      <w:r>
        <w:rPr>
          <w:rFonts w:ascii="標楷體" w:eastAsia="標楷體" w:hAnsi="標楷體" w:hint="eastAsia"/>
        </w:rPr>
        <w:t>及</w:t>
      </w:r>
      <w:r w:rsidRPr="00DA15A5">
        <w:rPr>
          <w:rFonts w:ascii="標楷體" w:eastAsia="標楷體" w:hAnsi="標楷體" w:hint="eastAsia"/>
        </w:rPr>
        <w:t>保久乳輪流供應)</w:t>
      </w:r>
    </w:p>
    <w:p w14:paraId="3F9C2B61" w14:textId="66E65CDA" w:rsidR="00EF00C0" w:rsidRDefault="00EF00C0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水果每</w:t>
      </w:r>
      <w:r w:rsidR="00FA3A81">
        <w:rPr>
          <w:rFonts w:ascii="標楷體" w:eastAsia="標楷體" w:hAnsi="標楷體" w:hint="eastAsia"/>
        </w:rPr>
        <w:t>月</w:t>
      </w:r>
      <w:r w:rsidR="00DA15A5">
        <w:rPr>
          <w:rFonts w:ascii="標楷體" w:eastAsia="標楷體" w:hAnsi="標楷體" w:hint="eastAsia"/>
        </w:rPr>
        <w:t>四</w:t>
      </w:r>
      <w:r w:rsidR="00FA3A81">
        <w:rPr>
          <w:rFonts w:ascii="標楷體" w:eastAsia="標楷體" w:hAnsi="標楷體" w:hint="eastAsia"/>
        </w:rPr>
        <w:t>次</w:t>
      </w:r>
    </w:p>
    <w:p w14:paraId="2E850B8F" w14:textId="46061513" w:rsidR="005B5D1A" w:rsidRDefault="005B5D1A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每月供應副食品3次(綜合堅果、營養海苔及杏仁小魚乾</w:t>
      </w:r>
      <w:r>
        <w:rPr>
          <w:rFonts w:ascii="標楷體" w:eastAsia="標楷體" w:hAnsi="標楷體"/>
        </w:rPr>
        <w:t>…</w:t>
      </w:r>
      <w:r>
        <w:rPr>
          <w:rFonts w:ascii="標楷體" w:eastAsia="標楷體" w:hAnsi="標楷體" w:hint="eastAsia"/>
        </w:rPr>
        <w:t>)</w:t>
      </w:r>
    </w:p>
    <w:p w14:paraId="6538F809" w14:textId="77777777" w:rsidR="00237DC1" w:rsidRDefault="00237DC1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產銷履歷豆奶每月1次</w:t>
      </w:r>
    </w:p>
    <w:p w14:paraId="55905C44" w14:textId="3468CCDC" w:rsidR="004D3D5C" w:rsidRDefault="004D3D5C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蔬食日每月一次</w:t>
      </w:r>
    </w:p>
    <w:p w14:paraId="3387DF00" w14:textId="34134E70" w:rsidR="00DA15A5" w:rsidRDefault="00DA15A5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</w:t>
      </w:r>
      <w:r w:rsidR="003451F5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次</w:t>
      </w:r>
      <w:r w:rsidR="003451F5">
        <w:rPr>
          <w:rFonts w:ascii="標楷體" w:eastAsia="標楷體" w:hAnsi="標楷體" w:hint="eastAsia"/>
        </w:rPr>
        <w:t>鮮魚</w:t>
      </w:r>
      <w:r>
        <w:rPr>
          <w:rFonts w:ascii="標楷體" w:eastAsia="標楷體" w:hAnsi="標楷體" w:hint="eastAsia"/>
        </w:rPr>
        <w:t>海鮮類</w:t>
      </w:r>
    </w:p>
    <w:p w14:paraId="1A6A914E" w14:textId="7454698E" w:rsidR="005B5D1A" w:rsidRDefault="005B5D1A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每月供應2次以上異國料理特色餐</w:t>
      </w:r>
    </w:p>
    <w:p w14:paraId="39222ED6" w14:textId="7CBF20C5" w:rsidR="00DA15A5" w:rsidRDefault="00DA15A5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每週供應2次有機米，2~3次履歷米</w:t>
      </w:r>
    </w:p>
    <w:p w14:paraId="1E30853B" w14:textId="06B9C95A" w:rsidR="004D3D5C" w:rsidRPr="004A3C30" w:rsidRDefault="004A3C30" w:rsidP="004A3C30">
      <w:pPr>
        <w:spacing w:line="380" w:lineRule="exact"/>
        <w:ind w:left="103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(10)</w:t>
      </w:r>
      <w:r w:rsidR="005B5D1A" w:rsidRPr="004A3C30">
        <w:rPr>
          <w:rFonts w:ascii="標楷體" w:eastAsia="標楷體" w:hAnsi="標楷體" w:hint="eastAsia"/>
        </w:rPr>
        <w:t>每</w:t>
      </w:r>
      <w:r w:rsidR="004D3D5C" w:rsidRPr="004A3C30">
        <w:rPr>
          <w:rFonts w:ascii="標楷體" w:eastAsia="標楷體" w:hAnsi="標楷體" w:hint="eastAsia"/>
        </w:rPr>
        <w:t>學</w:t>
      </w:r>
      <w:r w:rsidR="00DA15A5" w:rsidRPr="004A3C30">
        <w:rPr>
          <w:rFonts w:ascii="標楷體" w:eastAsia="標楷體" w:hAnsi="標楷體" w:hint="eastAsia"/>
        </w:rPr>
        <w:t>年供應1次在地產銷履歷水產品</w:t>
      </w:r>
    </w:p>
    <w:p w14:paraId="4673EAD2" w14:textId="7ECAA5C4" w:rsidR="004D3D5C" w:rsidRPr="002C65DA" w:rsidRDefault="004D3D5C" w:rsidP="004D3D5C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每月</w:t>
      </w:r>
      <w:r w:rsidR="004160B7">
        <w:rPr>
          <w:rFonts w:ascii="標楷體" w:eastAsia="標楷體" w:hAnsi="標楷體" w:hint="eastAsia"/>
        </w:rPr>
        <w:t>【月菜單一覽表】</w:t>
      </w:r>
      <w:r w:rsidRPr="002C65DA">
        <w:rPr>
          <w:rFonts w:ascii="標楷體" w:eastAsia="標楷體" w:hAnsi="標楷體" w:hint="eastAsia"/>
        </w:rPr>
        <w:t>將公告於校網周知。</w:t>
      </w:r>
    </w:p>
    <w:p w14:paraId="09A1062F" w14:textId="30315F4B" w:rsidR="00761D06" w:rsidRDefault="00761D06" w:rsidP="00761D06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班級用餐份量如果不足或是有異物，請</w:t>
      </w:r>
      <w:r w:rsidR="00F04F08">
        <w:rPr>
          <w:rFonts w:ascii="標楷體" w:eastAsia="標楷體" w:hAnsi="標楷體" w:hint="eastAsia"/>
        </w:rPr>
        <w:t>保留異物並</w:t>
      </w:r>
      <w:r>
        <w:rPr>
          <w:rFonts w:ascii="標楷體" w:eastAsia="標楷體" w:hAnsi="標楷體" w:hint="eastAsia"/>
        </w:rPr>
        <w:t>通知</w:t>
      </w:r>
      <w:r w:rsidR="00F04F08">
        <w:rPr>
          <w:rFonts w:ascii="標楷體" w:eastAsia="標楷體" w:hAnsi="標楷體" w:hint="eastAsia"/>
        </w:rPr>
        <w:t>學校或</w:t>
      </w:r>
      <w:r>
        <w:rPr>
          <w:rFonts w:ascii="標楷體" w:eastAsia="標楷體" w:hAnsi="標楷體" w:hint="eastAsia"/>
        </w:rPr>
        <w:t>廠商領取備份</w:t>
      </w:r>
      <w:r w:rsidRPr="002C65DA">
        <w:rPr>
          <w:rFonts w:ascii="標楷體" w:eastAsia="標楷體" w:hAnsi="標楷體" w:hint="eastAsia"/>
        </w:rPr>
        <w:t>。</w:t>
      </w:r>
    </w:p>
    <w:p w14:paraId="3A29316D" w14:textId="77777777" w:rsidR="00212CBD" w:rsidRDefault="00761D06" w:rsidP="00212CBD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本校教職員生若對午餐有任何建議，可以隨時到員工餐填寫午餐意見調查表</w:t>
      </w:r>
    </w:p>
    <w:p w14:paraId="499757D1" w14:textId="165AAA66" w:rsidR="00761D06" w:rsidRPr="00212CBD" w:rsidRDefault="00212CBD" w:rsidP="00212CBD">
      <w:pPr>
        <w:spacing w:line="380" w:lineRule="exact"/>
        <w:ind w:leftChars="-22" w:hangingChars="22" w:hanging="5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 w:hint="eastAsia"/>
          <w:b/>
          <w:bCs/>
        </w:rPr>
        <w:t>、</w:t>
      </w:r>
      <w:r w:rsidR="00761D06" w:rsidRPr="00212CBD">
        <w:rPr>
          <w:rFonts w:ascii="標楷體" w:eastAsia="標楷體" w:hAnsi="標楷體" w:hint="eastAsia"/>
        </w:rPr>
        <w:t>審查案件決議：</w:t>
      </w:r>
    </w:p>
    <w:p w14:paraId="4A658599" w14:textId="77777777" w:rsidR="00354EF0" w:rsidRDefault="00555A56" w:rsidP="00212CBD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</w:p>
    <w:p w14:paraId="74A7EAC4" w14:textId="0ABF9EA7" w:rsidR="00555A56" w:rsidRPr="00555A56" w:rsidRDefault="00354EF0" w:rsidP="00212CBD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050B54">
        <w:rPr>
          <w:rFonts w:ascii="標楷體" w:eastAsia="標楷體" w:hAnsi="標楷體" w:hint="eastAsia"/>
        </w:rPr>
        <w:t>【</w:t>
      </w:r>
      <w:r w:rsidR="00555A56" w:rsidRPr="00555A56">
        <w:rPr>
          <w:rFonts w:ascii="標楷體" w:eastAsia="標楷體" w:hAnsi="標楷體" w:hint="eastAsia"/>
        </w:rPr>
        <w:t>案由一</w:t>
      </w:r>
      <w:r w:rsidR="00050B54">
        <w:rPr>
          <w:rFonts w:ascii="標楷體" w:eastAsia="標楷體" w:hAnsi="標楷體" w:hint="eastAsia"/>
        </w:rPr>
        <w:t>】</w:t>
      </w:r>
      <w:r w:rsidR="00555A56" w:rsidRPr="00555A56">
        <w:rPr>
          <w:rFonts w:ascii="標楷體" w:eastAsia="標楷體" w:hAnsi="標楷體" w:hint="eastAsia"/>
        </w:rPr>
        <w:t>：</w:t>
      </w:r>
      <w:r w:rsidR="00212CBD" w:rsidRPr="00555A56">
        <w:rPr>
          <w:rFonts w:ascii="標楷體" w:eastAsia="標楷體" w:hAnsi="標楷體"/>
        </w:rPr>
        <w:t xml:space="preserve"> </w:t>
      </w:r>
      <w:r w:rsidR="00212CBD">
        <w:rPr>
          <w:rFonts w:ascii="標楷體" w:eastAsia="標楷體" w:hAnsi="標楷體" w:hint="eastAsia"/>
        </w:rPr>
        <w:t>有關本校115年</w:t>
      </w:r>
      <w:r w:rsidR="00F621AE">
        <w:rPr>
          <w:rFonts w:ascii="標楷體" w:eastAsia="標楷體" w:hAnsi="標楷體" w:hint="eastAsia"/>
        </w:rPr>
        <w:t>6</w:t>
      </w:r>
      <w:r w:rsidR="00212CBD">
        <w:rPr>
          <w:rFonts w:ascii="標楷體" w:eastAsia="標楷體" w:hAnsi="標楷體" w:hint="eastAsia"/>
        </w:rPr>
        <w:t>月份菜單，提請討論。</w:t>
      </w:r>
    </w:p>
    <w:p w14:paraId="68E6678C" w14:textId="7C3C5195" w:rsidR="00555A56" w:rsidRPr="00555A56" w:rsidRDefault="00555A56" w:rsidP="00555A56">
      <w:pPr>
        <w:tabs>
          <w:tab w:val="num" w:pos="1380"/>
        </w:tabs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050B54">
        <w:rPr>
          <w:rFonts w:ascii="標楷體" w:eastAsia="標楷體" w:hAnsi="標楷體" w:hint="eastAsia"/>
        </w:rPr>
        <w:t>【</w:t>
      </w:r>
      <w:r w:rsidRPr="00555A56">
        <w:rPr>
          <w:rFonts w:ascii="標楷體" w:eastAsia="標楷體" w:hAnsi="標楷體" w:hint="eastAsia"/>
        </w:rPr>
        <w:t>決</w:t>
      </w:r>
      <w:r w:rsidR="00050B54">
        <w:rPr>
          <w:rFonts w:ascii="標楷體" w:eastAsia="標楷體" w:hAnsi="標楷體" w:hint="eastAsia"/>
        </w:rPr>
        <w:t xml:space="preserve">  </w:t>
      </w:r>
      <w:r w:rsidRPr="00555A56">
        <w:rPr>
          <w:rFonts w:ascii="標楷體" w:eastAsia="標楷體" w:hAnsi="標楷體" w:hint="eastAsia"/>
        </w:rPr>
        <w:t>議</w:t>
      </w:r>
      <w:r w:rsidR="00050B54">
        <w:rPr>
          <w:rFonts w:ascii="標楷體" w:eastAsia="標楷體" w:hAnsi="標楷體" w:hint="eastAsia"/>
        </w:rPr>
        <w:t>】</w:t>
      </w:r>
      <w:r w:rsidRPr="00555A56">
        <w:rPr>
          <w:rFonts w:ascii="標楷體" w:eastAsia="標楷體" w:hAnsi="標楷體" w:hint="eastAsia"/>
        </w:rPr>
        <w:t>：</w:t>
      </w:r>
      <w:r w:rsidR="00050B54">
        <w:rPr>
          <w:rFonts w:ascii="標楷體" w:eastAsia="標楷體" w:hAnsi="標楷體" w:hint="eastAsia"/>
        </w:rPr>
        <w:t xml:space="preserve"> 經在場委員討論，本校115年6月份菜單詳如附件。</w:t>
      </w:r>
    </w:p>
    <w:p w14:paraId="263F2BC4" w14:textId="77777777" w:rsidR="00354EF0" w:rsidRDefault="00050B54" w:rsidP="00050B54">
      <w:pPr>
        <w:spacing w:line="380" w:lineRule="exact"/>
        <w:ind w:left="1416" w:hangingChars="590" w:hanging="141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</w:p>
    <w:p w14:paraId="20CC7DDE" w14:textId="77777777" w:rsidR="00354EF0" w:rsidRDefault="00354EF0" w:rsidP="00050B54">
      <w:pPr>
        <w:spacing w:line="380" w:lineRule="exact"/>
        <w:ind w:left="1416" w:hangingChars="590" w:hanging="141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  </w:t>
      </w:r>
      <w:r w:rsidR="00050B54">
        <w:rPr>
          <w:rFonts w:ascii="標楷體" w:eastAsia="標楷體" w:hAnsi="標楷體" w:hint="eastAsia"/>
        </w:rPr>
        <w:t xml:space="preserve"> 【</w:t>
      </w:r>
      <w:r w:rsidR="00D912F7">
        <w:rPr>
          <w:rFonts w:ascii="標楷體" w:eastAsia="標楷體" w:hAnsi="標楷體" w:hint="eastAsia"/>
        </w:rPr>
        <w:t>案由二</w:t>
      </w:r>
      <w:r w:rsidR="00050B54">
        <w:rPr>
          <w:rFonts w:ascii="標楷體" w:eastAsia="標楷體" w:hAnsi="標楷體" w:hint="eastAsia"/>
        </w:rPr>
        <w:t>】</w:t>
      </w:r>
      <w:r w:rsidR="00D912F7">
        <w:rPr>
          <w:rFonts w:ascii="標楷體" w:eastAsia="標楷體" w:hAnsi="標楷體" w:hint="eastAsia"/>
        </w:rPr>
        <w:t>:有關本校114學年度第2學期午餐滿意度調查建議事項如下，提請</w:t>
      </w:r>
      <w:r>
        <w:rPr>
          <w:rFonts w:ascii="標楷體" w:eastAsia="標楷體" w:hAnsi="標楷體" w:hint="eastAsia"/>
        </w:rPr>
        <w:t xml:space="preserve"> </w:t>
      </w:r>
    </w:p>
    <w:p w14:paraId="06ABA972" w14:textId="02139C32" w:rsidR="00555A56" w:rsidRDefault="00354EF0" w:rsidP="00050B54">
      <w:pPr>
        <w:spacing w:line="380" w:lineRule="exact"/>
        <w:ind w:left="1416" w:hangingChars="590" w:hanging="141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</w:t>
      </w:r>
      <w:r w:rsidR="00D912F7">
        <w:rPr>
          <w:rFonts w:ascii="標楷體" w:eastAsia="標楷體" w:hAnsi="標楷體" w:hint="eastAsia"/>
        </w:rPr>
        <w:t>廠商說明。</w:t>
      </w:r>
    </w:p>
    <w:p w14:paraId="7CDFA14D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1.青菜偶爾較鹹.炸魚片比較鹹有腥味.湯太鹹菜太鹹.希望菜品跟湯品降低鹹度.</w:t>
      </w:r>
    </w:p>
    <w:p w14:paraId="2A3C00BC" w14:textId="689F0C5E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2.雞肉豬肉魚肉骨頭太多.主菜肉類略少.建議肉品採購口感嫩的松</w:t>
      </w:r>
      <w:r w:rsidR="00050B54">
        <w:rPr>
          <w:rFonts w:ascii="標楷體" w:eastAsia="標楷體" w:hAnsi="標楷體" w:hint="eastAsia"/>
        </w:rPr>
        <w:t>板</w:t>
      </w:r>
      <w:r w:rsidRPr="00D912F7">
        <w:rPr>
          <w:rFonts w:ascii="標楷體" w:eastAsia="標楷體" w:hAnsi="標楷體" w:hint="eastAsia"/>
        </w:rPr>
        <w:t>豬或梅花肉等.肉類有時太油都泡在油裡.雞翅跟肉排都很小塊.雞肉有時沒熟有時太老.</w:t>
      </w:r>
    </w:p>
    <w:p w14:paraId="5AF4E637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3.建議冬粉類(例如螞蟻上樹)當特餐的主食即可不要當副菜.</w:t>
      </w:r>
    </w:p>
    <w:p w14:paraId="0030B57C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4.湯品的量略少.有幾次湯品內容物不夠吃.甜湯的粉圓.QQ.珍珠類量要少一點.</w:t>
      </w:r>
    </w:p>
    <w:p w14:paraId="09F74367" w14:textId="77777777" w:rsidR="00050B54" w:rsidRDefault="00D912F7" w:rsidP="00050B54">
      <w:pPr>
        <w:spacing w:line="380" w:lineRule="exact"/>
        <w:ind w:left="426" w:firstLineChars="47" w:firstLine="113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5.青菜很常重複尤其是青江菜.青菜種類變化太少.建議蔬菜多變化.青菜建議蒜</w:t>
      </w:r>
    </w:p>
    <w:p w14:paraId="67AEFFEE" w14:textId="7E6733DA" w:rsidR="00D912F7" w:rsidRPr="00D912F7" w:rsidRDefault="00050B54" w:rsidP="00050B54">
      <w:pPr>
        <w:spacing w:line="380" w:lineRule="exact"/>
        <w:ind w:left="426" w:firstLineChars="47" w:firstLine="11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D912F7" w:rsidRPr="00D912F7">
        <w:rPr>
          <w:rFonts w:ascii="標楷體" w:eastAsia="標楷體" w:hAnsi="標楷體" w:hint="eastAsia"/>
        </w:rPr>
        <w:t>炒較香.</w:t>
      </w:r>
    </w:p>
    <w:p w14:paraId="3CCF1B4E" w14:textId="77777777" w:rsidR="00050B54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6.水果建議吃當季本地食材.好處理的水果.水果有時是軟的聞起來就很難吃.水</w:t>
      </w:r>
    </w:p>
    <w:p w14:paraId="3F9D3BE8" w14:textId="6138CE33" w:rsidR="00D912F7" w:rsidRPr="00D912F7" w:rsidRDefault="00050B54" w:rsidP="00D912F7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D912F7" w:rsidRPr="00D912F7">
        <w:rPr>
          <w:rFonts w:ascii="標楷體" w:eastAsia="標楷體" w:hAnsi="標楷體" w:hint="eastAsia"/>
        </w:rPr>
        <w:t>果品質不佳沒變化.請檢查水果是否發霉</w:t>
      </w:r>
    </w:p>
    <w:p w14:paraId="0E101178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7.希望餐蓋換有把手的.餐具沒洗乾淨.</w:t>
      </w:r>
    </w:p>
    <w:p w14:paraId="197AE86F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8.素食減少加工製品.葷素盡量吃原形食物</w:t>
      </w:r>
    </w:p>
    <w:p w14:paraId="1B33BAE0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9.菜色單調.肉太柴.雞丁魚丁太常出現.豬肉片偏乾</w:t>
      </w:r>
    </w:p>
    <w:p w14:paraId="2A94E0F8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10.蒸蛋次數跟份量多點.豆漿次數少點.豆漿牛奶飲品類整體次數不用這麼多.</w:t>
      </w:r>
    </w:p>
    <w:p w14:paraId="2C874969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11.減少勾芡料理.希望改吃便當</w:t>
      </w:r>
    </w:p>
    <w:p w14:paraId="5D180747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12.食物常常都是冷掉了.有些菜是冷的</w:t>
      </w:r>
    </w:p>
    <w:p w14:paraId="7DDC093A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13.段考跟模擬考不要排蔬食日</w:t>
      </w:r>
    </w:p>
    <w:p w14:paraId="7D5AFF7C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14.午餐菜色味道太類似.</w:t>
      </w:r>
    </w:p>
    <w:p w14:paraId="27083D59" w14:textId="77777777" w:rsidR="00D912F7" w:rsidRP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15.炒(拌)飯太濕.拌飯味道太淡沒入味</w:t>
      </w:r>
    </w:p>
    <w:p w14:paraId="03D26603" w14:textId="590527A2" w:rsidR="00D912F7" w:rsidRDefault="00D912F7" w:rsidP="00D912F7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16.午餐很棒有吃飽</w:t>
      </w:r>
    </w:p>
    <w:p w14:paraId="35CE54E8" w14:textId="01216631" w:rsidR="00050B54" w:rsidRDefault="00050B54" w:rsidP="00D912F7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【廠商說明】:</w:t>
      </w:r>
    </w:p>
    <w:p w14:paraId="786459B7" w14:textId="11F9C176" w:rsidR="00050B54" w:rsidRPr="00050B54" w:rsidRDefault="00050B54" w:rsidP="00050B54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Pr="00050B54">
        <w:rPr>
          <w:rFonts w:ascii="標楷體" w:eastAsia="標楷體" w:hAnsi="標楷體" w:hint="eastAsia"/>
        </w:rPr>
        <w:t>團膳口味是依大眾口味調整,若有特殊情形會與廚師溝通改進</w:t>
      </w:r>
    </w:p>
    <w:p w14:paraId="3CD2B7A5" w14:textId="77186B2E" w:rsidR="00050B54" w:rsidRPr="00050B54" w:rsidRDefault="00050B54" w:rsidP="00050B54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 w:rsidRPr="00050B54">
        <w:rPr>
          <w:rFonts w:ascii="標楷體" w:eastAsia="標楷體" w:hAnsi="標楷體" w:hint="eastAsia"/>
        </w:rPr>
        <w:t>食材的選擇須符合教育部規定,所以品項會受限</w:t>
      </w:r>
      <w:r w:rsidR="00413D5D">
        <w:rPr>
          <w:rFonts w:ascii="標楷體" w:eastAsia="標楷體" w:hAnsi="標楷體" w:hint="eastAsia"/>
        </w:rPr>
        <w:t>，廠商會在符合縣府要求下盡量配合供應。</w:t>
      </w:r>
    </w:p>
    <w:p w14:paraId="7ADBF9A6" w14:textId="38D79259" w:rsidR="00050B54" w:rsidRPr="00050B54" w:rsidRDefault="00050B54" w:rsidP="00050B54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Pr="00050B54">
        <w:rPr>
          <w:rFonts w:ascii="標楷體" w:eastAsia="標楷體" w:hAnsi="標楷體" w:hint="eastAsia"/>
        </w:rPr>
        <w:t>因學校置餐位置關係, 溫度較易流失, 因此廚房會將送餐時間延後</w:t>
      </w:r>
    </w:p>
    <w:p w14:paraId="640544CC" w14:textId="0D215764" w:rsidR="00050B54" w:rsidRPr="00050B54" w:rsidRDefault="00050B54" w:rsidP="00050B54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4.</w:t>
      </w:r>
      <w:r w:rsidRPr="00050B54">
        <w:rPr>
          <w:rFonts w:ascii="標楷體" w:eastAsia="標楷體" w:hAnsi="標楷體" w:hint="eastAsia"/>
        </w:rPr>
        <w:t>青菜大都供應有機及產銷履歷,但因口感相似,所以易造成誤會</w:t>
      </w:r>
    </w:p>
    <w:p w14:paraId="5AFAACC2" w14:textId="11E657F0" w:rsidR="0085291A" w:rsidRDefault="0085291A" w:rsidP="0085291A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【校園公職營養師說明】:本校乃中央廚房,供應三校午餐(二重國中與仁愛國中)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且距離遙遠,</w:t>
      </w:r>
      <w:r w:rsidRPr="0085291A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每天所有午餐菜色最遲必需在早上10:40分以前備妥</w:t>
      </w:r>
      <w:r w:rsidR="008D6C50">
        <w:rPr>
          <w:rFonts w:ascii="標楷體" w:eastAsia="標楷體" w:hAnsi="標楷體" w:hint="eastAsia"/>
        </w:rPr>
        <w:t>出車</w:t>
      </w:r>
      <w:r>
        <w:rPr>
          <w:rFonts w:ascii="標楷體" w:eastAsia="標楷體" w:hAnsi="標楷體" w:hint="eastAsia"/>
        </w:rPr>
        <w:t>送餐,難免影響食材溫度,建請永得</w:t>
      </w:r>
      <w:r w:rsidR="00E57D37">
        <w:rPr>
          <w:rFonts w:ascii="標楷體" w:eastAsia="標楷體" w:hAnsi="標楷體" w:hint="eastAsia"/>
        </w:rPr>
        <w:t>有限公司在打菜時，</w:t>
      </w:r>
      <w:r w:rsidR="008D6C50">
        <w:rPr>
          <w:rFonts w:ascii="標楷體" w:eastAsia="標楷體" w:hAnsi="標楷體" w:hint="eastAsia"/>
        </w:rPr>
        <w:t>將本校(六家高中)的打菜順序放到最後,配膳前再加熱出鍋。</w:t>
      </w:r>
    </w:p>
    <w:p w14:paraId="60882B97" w14:textId="77777777" w:rsidR="00354EF0" w:rsidRDefault="00354EF0" w:rsidP="00D912F7">
      <w:pPr>
        <w:spacing w:line="380" w:lineRule="exact"/>
        <w:ind w:left="540"/>
        <w:rPr>
          <w:rFonts w:ascii="標楷體" w:eastAsia="標楷體" w:hAnsi="標楷體"/>
        </w:rPr>
      </w:pPr>
    </w:p>
    <w:p w14:paraId="6F9A6146" w14:textId="6C2B9F39" w:rsidR="00050B54" w:rsidRDefault="00050B54" w:rsidP="00D912F7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</w:t>
      </w:r>
      <w:r w:rsidR="00D912F7">
        <w:rPr>
          <w:rFonts w:ascii="標楷體" w:eastAsia="標楷體" w:hAnsi="標楷體" w:hint="eastAsia"/>
        </w:rPr>
        <w:t>案由三</w:t>
      </w:r>
      <w:r>
        <w:rPr>
          <w:rFonts w:ascii="標楷體" w:eastAsia="標楷體" w:hAnsi="標楷體" w:hint="eastAsia"/>
        </w:rPr>
        <w:t>】</w:t>
      </w:r>
      <w:r w:rsidR="00D912F7">
        <w:rPr>
          <w:rFonts w:ascii="標楷體" w:eastAsia="標楷體" w:hAnsi="標楷體" w:hint="eastAsia"/>
        </w:rPr>
        <w:t>:</w:t>
      </w:r>
      <w:r w:rsidR="00D912F7" w:rsidRPr="00D912F7">
        <w:rPr>
          <w:rFonts w:ascii="標楷體" w:eastAsia="標楷體" w:hAnsi="標楷體" w:hint="eastAsia"/>
        </w:rPr>
        <w:t xml:space="preserve"> </w:t>
      </w:r>
      <w:r w:rsidR="00D912F7">
        <w:rPr>
          <w:rFonts w:ascii="標楷體" w:eastAsia="標楷體" w:hAnsi="標楷體" w:hint="eastAsia"/>
        </w:rPr>
        <w:t>有關本校114學年度第2學期午餐滿意度調查期待菜色如下，提請</w:t>
      </w:r>
    </w:p>
    <w:p w14:paraId="6DB971A4" w14:textId="4C1B6013" w:rsidR="00D912F7" w:rsidRDefault="00050B54" w:rsidP="00D912F7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</w:t>
      </w:r>
      <w:r w:rsidR="00D912F7">
        <w:rPr>
          <w:rFonts w:ascii="標楷體" w:eastAsia="標楷體" w:hAnsi="標楷體" w:hint="eastAsia"/>
        </w:rPr>
        <w:t>廠商說明。</w:t>
      </w:r>
    </w:p>
    <w:p w14:paraId="6E8B2221" w14:textId="5141A4E0" w:rsidR="00D912F7" w:rsidRDefault="00BE1114" w:rsidP="00E802A6">
      <w:pPr>
        <w:spacing w:line="380" w:lineRule="exact"/>
        <w:ind w:leftChars="236" w:left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期待菜色:</w:t>
      </w:r>
      <w:r w:rsidR="00E802A6" w:rsidRPr="00E802A6">
        <w:rPr>
          <w:rFonts w:ascii="標楷體" w:eastAsia="標楷體" w:hAnsi="標楷體" w:hint="eastAsia"/>
        </w:rPr>
        <w:t>豬棒骨.鯖魚.麻婆豆腐.櫛瓜炒蛋.茄子.毛豆炒馬鈴薯紅蘿蔔.芋圓紅(綠)豆湯.紅豆芋頭湯.珍珠奶茶.薑汁地瓜湯.檸檬愛玉.泰式檸檬魚.義式時蔬烤杏鮑菇.魚板.什錦鮮蔬.醬燒雞蛋豆腐.客家小炒.乾扁四季豆.廣東粥.空心菜.貝殼麵.金沙苦瓜.鹹蛋苦瓜.南瓜濃湯.紫米紅豆粥.滷蛋.油豆腐.滷豆皮.黑豆豉炒</w:t>
      </w:r>
      <w:r w:rsidR="00E802A6" w:rsidRPr="00E802A6">
        <w:rPr>
          <w:rFonts w:ascii="標楷體" w:eastAsia="標楷體" w:hAnsi="標楷體" w:hint="eastAsia"/>
        </w:rPr>
        <w:lastRenderedPageBreak/>
        <w:t>五花肉.粥品.炒麵麵包.高麗菜.大陸妹.茼蒿.地瓜葉.鹹酥雞.土魠魚塊.焗烤.糖醋咕咾肉.滷豆干丁.滷味.三杯雞.小籠包.包子.芝麻包.芋頭粥.甜湯.烏龍麵.魚香茄子.桂竹筍焢肉.竹筍炒肉絲.塔香烘蛋.炒粄條.麻油雞米血.炸雞腿(排).辣炒年糕.滷肉飯.柳葉魚.仙草.豆花.薯條.義大利麵.炸豬排.丼飯.蝦仁炒飯.壽喜燒.拉麵.煎餃.酸辣麵.章魚燒.炸杏鮑菇.海帶.魚丸.叉燒肉.筆管麵.咖哩.茶葉蛋.炸物.柚子.鰻魚飯.烤香腸.海苔酥拌飯.炸湯圓.佛跳牆.豆芽菜.仙草蜜.杏鮑菇.過貓.菠菜炒米粉.櫻桃.李子.小黃瓜.炸蝦.唐揚雞.粽子.三色豆.紅蘿蔔.甜不辣.</w:t>
      </w:r>
    </w:p>
    <w:p w14:paraId="07F393B8" w14:textId="50EB9922" w:rsidR="00354EF0" w:rsidRPr="00050B54" w:rsidRDefault="00050B54" w:rsidP="0085291A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【廠商說明】：</w:t>
      </w:r>
      <w:r w:rsidR="00354EF0">
        <w:rPr>
          <w:rFonts w:ascii="標楷體" w:eastAsia="標楷體" w:hAnsi="標楷體"/>
        </w:rPr>
        <w:t xml:space="preserve"> </w:t>
      </w:r>
      <w:r w:rsidR="00354EF0" w:rsidRPr="00050B54">
        <w:rPr>
          <w:rFonts w:ascii="標楷體" w:eastAsia="標楷體" w:hAnsi="標楷體" w:hint="eastAsia"/>
        </w:rPr>
        <w:t>食材的選擇須符合教育部規定,所以品項會受限</w:t>
      </w:r>
      <w:r w:rsidR="008E12A4">
        <w:rPr>
          <w:rFonts w:ascii="標楷體" w:eastAsia="標楷體" w:hAnsi="標楷體" w:hint="eastAsia"/>
        </w:rPr>
        <w:t>。</w:t>
      </w:r>
    </w:p>
    <w:p w14:paraId="6BD4CF2F" w14:textId="77777777" w:rsidR="0085291A" w:rsidRDefault="00354EF0" w:rsidP="00050B54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85291A">
        <w:rPr>
          <w:rFonts w:ascii="標楷體" w:eastAsia="標楷體" w:hAnsi="標楷體" w:hint="eastAsia"/>
        </w:rPr>
        <w:t>【主席說明】：</w:t>
      </w:r>
      <w:r>
        <w:rPr>
          <w:rFonts w:ascii="標楷體" w:eastAsia="標楷體" w:hAnsi="標楷體" w:hint="eastAsia"/>
        </w:rPr>
        <w:t xml:space="preserve"> </w:t>
      </w:r>
      <w:r w:rsidR="0085291A">
        <w:rPr>
          <w:rFonts w:ascii="標楷體" w:eastAsia="標楷體" w:hAnsi="標楷體" w:hint="eastAsia"/>
        </w:rPr>
        <w:t>希望廠商能夠依據本校學生午餐滿意度問卷提出的期待菜色,</w:t>
      </w:r>
      <w:r w:rsidR="0085291A" w:rsidRPr="0085291A">
        <w:rPr>
          <w:rFonts w:ascii="標楷體" w:eastAsia="標楷體" w:hAnsi="標楷體" w:hint="eastAsia"/>
        </w:rPr>
        <w:t xml:space="preserve"> </w:t>
      </w:r>
      <w:r w:rsidR="0085291A">
        <w:rPr>
          <w:rFonts w:ascii="標楷體" w:eastAsia="標楷體" w:hAnsi="標楷體" w:hint="eastAsia"/>
        </w:rPr>
        <w:t>於設</w:t>
      </w:r>
    </w:p>
    <w:p w14:paraId="3BC9B93E" w14:textId="4E94306A" w:rsidR="00C26352" w:rsidRDefault="0085291A" w:rsidP="0085291A">
      <w:pPr>
        <w:spacing w:line="380" w:lineRule="exact"/>
        <w:ind w:firstLineChars="800" w:firstLine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計午餐菜單菜色時</w:t>
      </w:r>
      <w:r w:rsidR="008E12A4">
        <w:rPr>
          <w:rFonts w:ascii="標楷體" w:eastAsia="標楷體" w:hAnsi="標楷體" w:hint="eastAsia"/>
        </w:rPr>
        <w:t>盡量</w:t>
      </w:r>
      <w:r>
        <w:rPr>
          <w:rFonts w:ascii="標楷體" w:eastAsia="標楷體" w:hAnsi="標楷體" w:hint="eastAsia"/>
        </w:rPr>
        <w:t>緩進式</w:t>
      </w:r>
      <w:r w:rsidR="00C26352">
        <w:rPr>
          <w:rFonts w:ascii="標楷體" w:eastAsia="標楷體" w:hAnsi="標楷體" w:hint="eastAsia"/>
        </w:rPr>
        <w:t>調整管控</w:t>
      </w:r>
      <w:r>
        <w:rPr>
          <w:rFonts w:ascii="標楷體" w:eastAsia="標楷體" w:hAnsi="標楷體" w:hint="eastAsia"/>
        </w:rPr>
        <w:t>,</w:t>
      </w:r>
      <w:r w:rsidR="00C26352">
        <w:rPr>
          <w:rFonts w:ascii="標楷體" w:eastAsia="標楷體" w:hAnsi="標楷體" w:hint="eastAsia"/>
        </w:rPr>
        <w:t>逐週</w:t>
      </w:r>
      <w:r w:rsidR="00354EF0">
        <w:rPr>
          <w:rFonts w:ascii="標楷體" w:eastAsia="標楷體" w:hAnsi="標楷體" w:hint="eastAsia"/>
        </w:rPr>
        <w:t>加入1種</w:t>
      </w:r>
      <w:r w:rsidR="0002499E">
        <w:rPr>
          <w:rFonts w:ascii="標楷體" w:eastAsia="標楷體" w:hAnsi="標楷體" w:hint="eastAsia"/>
        </w:rPr>
        <w:t>符合教育部</w:t>
      </w:r>
    </w:p>
    <w:p w14:paraId="1E6E1CDD" w14:textId="77777777" w:rsidR="00C26352" w:rsidRDefault="0002499E" w:rsidP="0085291A">
      <w:pPr>
        <w:spacing w:line="380" w:lineRule="exact"/>
        <w:ind w:firstLineChars="800" w:firstLine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規</w:t>
      </w:r>
      <w:r w:rsidR="00C26352">
        <w:rPr>
          <w:rFonts w:ascii="標楷體" w:eastAsia="標楷體" w:hAnsi="標楷體" w:hint="eastAsia"/>
        </w:rPr>
        <w:t>範內</w:t>
      </w:r>
      <w:r>
        <w:rPr>
          <w:rFonts w:ascii="標楷體" w:eastAsia="標楷體" w:hAnsi="標楷體" w:hint="eastAsia"/>
        </w:rPr>
        <w:t>的</w:t>
      </w:r>
      <w:r w:rsidR="00C26352">
        <w:rPr>
          <w:rFonts w:ascii="標楷體" w:eastAsia="標楷體" w:hAnsi="標楷體" w:hint="eastAsia"/>
        </w:rPr>
        <w:t>學生</w:t>
      </w:r>
      <w:r w:rsidR="00354EF0">
        <w:rPr>
          <w:rFonts w:ascii="標楷體" w:eastAsia="標楷體" w:hAnsi="標楷體" w:hint="eastAsia"/>
        </w:rPr>
        <w:t>期待菜色</w:t>
      </w:r>
      <w:r w:rsidR="0085291A">
        <w:rPr>
          <w:rFonts w:ascii="標楷體" w:eastAsia="標楷體" w:hAnsi="標楷體" w:hint="eastAsia"/>
        </w:rPr>
        <w:t>,</w:t>
      </w:r>
      <w:r w:rsidR="00C26352">
        <w:rPr>
          <w:rFonts w:ascii="標楷體" w:eastAsia="標楷體" w:hAnsi="標楷體" w:hint="eastAsia"/>
        </w:rPr>
        <w:t>最終以1年安排1次</w:t>
      </w:r>
      <w:r w:rsidR="0085291A">
        <w:rPr>
          <w:rFonts w:ascii="標楷體" w:eastAsia="標楷體" w:hAnsi="標楷體" w:hint="eastAsia"/>
        </w:rPr>
        <w:t>來符合學生在校用餐</w:t>
      </w:r>
    </w:p>
    <w:p w14:paraId="7A1EBADC" w14:textId="176F286A" w:rsidR="00354EF0" w:rsidRPr="00354EF0" w:rsidRDefault="0085291A" w:rsidP="0085291A">
      <w:pPr>
        <w:spacing w:line="380" w:lineRule="exact"/>
        <w:ind w:firstLineChars="800" w:firstLine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期待</w:t>
      </w:r>
      <w:r w:rsidR="00354EF0">
        <w:rPr>
          <w:rFonts w:ascii="標楷體" w:eastAsia="標楷體" w:hAnsi="標楷體" w:hint="eastAsia"/>
        </w:rPr>
        <w:t>。</w:t>
      </w:r>
    </w:p>
    <w:p w14:paraId="07F4BC25" w14:textId="5C4EEDE8" w:rsidR="0033122D" w:rsidRDefault="00761D06" w:rsidP="00212CBD">
      <w:p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四、臨時動議：</w:t>
      </w:r>
      <w:r w:rsidR="006351EA">
        <w:rPr>
          <w:rFonts w:ascii="標楷體" w:eastAsia="標楷體" w:hAnsi="標楷體" w:hint="eastAsia"/>
        </w:rPr>
        <w:t>無</w:t>
      </w:r>
    </w:p>
    <w:p w14:paraId="6F11B151" w14:textId="5394852C" w:rsidR="00212CBD" w:rsidRPr="00D8324A" w:rsidRDefault="00212CBD" w:rsidP="00212CBD">
      <w:pPr>
        <w:spacing w:line="3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</w:rPr>
        <w:t>五</w:t>
      </w:r>
      <w:r>
        <w:rPr>
          <w:rFonts w:ascii="標楷體" w:eastAsia="標楷體" w:hAnsi="標楷體" w:hint="eastAsia"/>
          <w:b/>
          <w:bCs/>
        </w:rPr>
        <w:t>、散會</w:t>
      </w:r>
    </w:p>
    <w:sectPr w:rsidR="00212CBD" w:rsidRPr="00D8324A" w:rsidSect="00050B54">
      <w:pgSz w:w="11906" w:h="16838"/>
      <w:pgMar w:top="1134" w:right="1133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CAE09" w14:textId="77777777" w:rsidR="00A661FB" w:rsidRDefault="00A661FB" w:rsidP="008B0B17">
      <w:r>
        <w:separator/>
      </w:r>
    </w:p>
  </w:endnote>
  <w:endnote w:type="continuationSeparator" w:id="0">
    <w:p w14:paraId="3C95A677" w14:textId="77777777" w:rsidR="00A661FB" w:rsidRDefault="00A661FB" w:rsidP="008B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B6324" w14:textId="77777777" w:rsidR="00A661FB" w:rsidRDefault="00A661FB" w:rsidP="008B0B17">
      <w:r>
        <w:separator/>
      </w:r>
    </w:p>
  </w:footnote>
  <w:footnote w:type="continuationSeparator" w:id="0">
    <w:p w14:paraId="2CBEA949" w14:textId="77777777" w:rsidR="00A661FB" w:rsidRDefault="00A661FB" w:rsidP="008B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772D9"/>
    <w:multiLevelType w:val="hybridMultilevel"/>
    <w:tmpl w:val="0F5EC710"/>
    <w:lvl w:ilvl="0" w:tplc="44C25A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8B9336F"/>
    <w:multiLevelType w:val="hybridMultilevel"/>
    <w:tmpl w:val="ED7894B4"/>
    <w:lvl w:ilvl="0" w:tplc="4C2829AA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63D433EA">
      <w:start w:val="3"/>
      <w:numFmt w:val="taiwaneseCountingThousand"/>
      <w:lvlText w:val="%2、"/>
      <w:lvlJc w:val="left"/>
      <w:pPr>
        <w:ind w:left="1512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2" w15:restartNumberingAfterBreak="0">
    <w:nsid w:val="22294921"/>
    <w:multiLevelType w:val="hybridMultilevel"/>
    <w:tmpl w:val="E82447B4"/>
    <w:lvl w:ilvl="0" w:tplc="A9FA4E9A">
      <w:start w:val="1"/>
      <w:numFmt w:val="decimal"/>
      <w:lvlText w:val="(%1)"/>
      <w:lvlJc w:val="left"/>
      <w:pPr>
        <w:ind w:left="13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92" w:hanging="480"/>
      </w:pPr>
    </w:lvl>
    <w:lvl w:ilvl="2" w:tplc="0409001B" w:tentative="1">
      <w:start w:val="1"/>
      <w:numFmt w:val="lowerRoman"/>
      <w:lvlText w:val="%3."/>
      <w:lvlJc w:val="right"/>
      <w:pPr>
        <w:ind w:left="2472" w:hanging="480"/>
      </w:pPr>
    </w:lvl>
    <w:lvl w:ilvl="3" w:tplc="0409000F" w:tentative="1">
      <w:start w:val="1"/>
      <w:numFmt w:val="decimal"/>
      <w:lvlText w:val="%4."/>
      <w:lvlJc w:val="left"/>
      <w:pPr>
        <w:ind w:left="29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2" w:hanging="480"/>
      </w:pPr>
    </w:lvl>
    <w:lvl w:ilvl="5" w:tplc="0409001B" w:tentative="1">
      <w:start w:val="1"/>
      <w:numFmt w:val="lowerRoman"/>
      <w:lvlText w:val="%6."/>
      <w:lvlJc w:val="right"/>
      <w:pPr>
        <w:ind w:left="3912" w:hanging="480"/>
      </w:pPr>
    </w:lvl>
    <w:lvl w:ilvl="6" w:tplc="0409000F" w:tentative="1">
      <w:start w:val="1"/>
      <w:numFmt w:val="decimal"/>
      <w:lvlText w:val="%7."/>
      <w:lvlJc w:val="left"/>
      <w:pPr>
        <w:ind w:left="43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2" w:hanging="480"/>
      </w:pPr>
    </w:lvl>
    <w:lvl w:ilvl="8" w:tplc="0409001B" w:tentative="1">
      <w:start w:val="1"/>
      <w:numFmt w:val="lowerRoman"/>
      <w:lvlText w:val="%9."/>
      <w:lvlJc w:val="right"/>
      <w:pPr>
        <w:ind w:left="5352" w:hanging="480"/>
      </w:pPr>
    </w:lvl>
  </w:abstractNum>
  <w:abstractNum w:abstractNumId="3" w15:restartNumberingAfterBreak="0">
    <w:nsid w:val="5F811E13"/>
    <w:multiLevelType w:val="hybridMultilevel"/>
    <w:tmpl w:val="7CB00758"/>
    <w:lvl w:ilvl="0" w:tplc="04090015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6C5126AF"/>
    <w:multiLevelType w:val="hybridMultilevel"/>
    <w:tmpl w:val="F67ECC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E7C"/>
    <w:rsid w:val="0000148C"/>
    <w:rsid w:val="00002AF3"/>
    <w:rsid w:val="00015073"/>
    <w:rsid w:val="00015272"/>
    <w:rsid w:val="0002499E"/>
    <w:rsid w:val="00024E4E"/>
    <w:rsid w:val="0003095D"/>
    <w:rsid w:val="0004267E"/>
    <w:rsid w:val="00050B54"/>
    <w:rsid w:val="00054430"/>
    <w:rsid w:val="00077E7C"/>
    <w:rsid w:val="000814F0"/>
    <w:rsid w:val="00082C6A"/>
    <w:rsid w:val="00095FB8"/>
    <w:rsid w:val="00096666"/>
    <w:rsid w:val="000A5E60"/>
    <w:rsid w:val="000B185D"/>
    <w:rsid w:val="000B46A9"/>
    <w:rsid w:val="000C78BA"/>
    <w:rsid w:val="000E49AC"/>
    <w:rsid w:val="000E57BE"/>
    <w:rsid w:val="000F2587"/>
    <w:rsid w:val="001064D0"/>
    <w:rsid w:val="001410DC"/>
    <w:rsid w:val="0014416C"/>
    <w:rsid w:val="00144C3A"/>
    <w:rsid w:val="001A7512"/>
    <w:rsid w:val="001B39C6"/>
    <w:rsid w:val="001D30D8"/>
    <w:rsid w:val="001E67A9"/>
    <w:rsid w:val="001F12F0"/>
    <w:rsid w:val="001F700A"/>
    <w:rsid w:val="00212CBD"/>
    <w:rsid w:val="002229D8"/>
    <w:rsid w:val="00226006"/>
    <w:rsid w:val="00237DC1"/>
    <w:rsid w:val="00246371"/>
    <w:rsid w:val="00270343"/>
    <w:rsid w:val="00277EE2"/>
    <w:rsid w:val="0028021B"/>
    <w:rsid w:val="00285918"/>
    <w:rsid w:val="0029135D"/>
    <w:rsid w:val="002C2783"/>
    <w:rsid w:val="002C65DA"/>
    <w:rsid w:val="002D3506"/>
    <w:rsid w:val="002E3E74"/>
    <w:rsid w:val="002F1BD3"/>
    <w:rsid w:val="00300DAA"/>
    <w:rsid w:val="00325ED9"/>
    <w:rsid w:val="0033122D"/>
    <w:rsid w:val="00333B7B"/>
    <w:rsid w:val="003365E8"/>
    <w:rsid w:val="00340CF8"/>
    <w:rsid w:val="0034456A"/>
    <w:rsid w:val="003451F5"/>
    <w:rsid w:val="00354EF0"/>
    <w:rsid w:val="00362436"/>
    <w:rsid w:val="003D00E4"/>
    <w:rsid w:val="003D5223"/>
    <w:rsid w:val="003E0426"/>
    <w:rsid w:val="00413D5D"/>
    <w:rsid w:val="004160B7"/>
    <w:rsid w:val="00444012"/>
    <w:rsid w:val="004604B5"/>
    <w:rsid w:val="0046126D"/>
    <w:rsid w:val="004638FB"/>
    <w:rsid w:val="00473C4C"/>
    <w:rsid w:val="00491F0A"/>
    <w:rsid w:val="004A3C30"/>
    <w:rsid w:val="004A514A"/>
    <w:rsid w:val="004B7650"/>
    <w:rsid w:val="004C7B98"/>
    <w:rsid w:val="004D3D5C"/>
    <w:rsid w:val="004D4E90"/>
    <w:rsid w:val="004F2429"/>
    <w:rsid w:val="004F72B8"/>
    <w:rsid w:val="00514ED3"/>
    <w:rsid w:val="00517628"/>
    <w:rsid w:val="00524681"/>
    <w:rsid w:val="00530599"/>
    <w:rsid w:val="00545ED9"/>
    <w:rsid w:val="005476FB"/>
    <w:rsid w:val="00555A56"/>
    <w:rsid w:val="005807A4"/>
    <w:rsid w:val="005900FC"/>
    <w:rsid w:val="005B5D1A"/>
    <w:rsid w:val="005E3196"/>
    <w:rsid w:val="005E51A3"/>
    <w:rsid w:val="005E5A03"/>
    <w:rsid w:val="005F3C0F"/>
    <w:rsid w:val="00603F6E"/>
    <w:rsid w:val="00605DBB"/>
    <w:rsid w:val="0061634C"/>
    <w:rsid w:val="0062454D"/>
    <w:rsid w:val="006351EA"/>
    <w:rsid w:val="00663B82"/>
    <w:rsid w:val="00681976"/>
    <w:rsid w:val="00686E47"/>
    <w:rsid w:val="00692322"/>
    <w:rsid w:val="006A6BC8"/>
    <w:rsid w:val="006A79E1"/>
    <w:rsid w:val="006C15F0"/>
    <w:rsid w:val="006E49AA"/>
    <w:rsid w:val="006E4DD7"/>
    <w:rsid w:val="006F0CA8"/>
    <w:rsid w:val="006F7673"/>
    <w:rsid w:val="007104AE"/>
    <w:rsid w:val="00711E55"/>
    <w:rsid w:val="00717439"/>
    <w:rsid w:val="007418AE"/>
    <w:rsid w:val="00761D06"/>
    <w:rsid w:val="00771134"/>
    <w:rsid w:val="007754EA"/>
    <w:rsid w:val="00776A09"/>
    <w:rsid w:val="00794B33"/>
    <w:rsid w:val="007A1DC7"/>
    <w:rsid w:val="007D0148"/>
    <w:rsid w:val="0080299C"/>
    <w:rsid w:val="00804F07"/>
    <w:rsid w:val="00821550"/>
    <w:rsid w:val="0085291A"/>
    <w:rsid w:val="00862511"/>
    <w:rsid w:val="008659EC"/>
    <w:rsid w:val="0086642E"/>
    <w:rsid w:val="008728F5"/>
    <w:rsid w:val="00876044"/>
    <w:rsid w:val="00876E29"/>
    <w:rsid w:val="00881939"/>
    <w:rsid w:val="00891DB7"/>
    <w:rsid w:val="008946A5"/>
    <w:rsid w:val="008A24BB"/>
    <w:rsid w:val="008B0407"/>
    <w:rsid w:val="008B0B17"/>
    <w:rsid w:val="008D4B8F"/>
    <w:rsid w:val="008D6C50"/>
    <w:rsid w:val="008E0AE6"/>
    <w:rsid w:val="008E12A4"/>
    <w:rsid w:val="008E7166"/>
    <w:rsid w:val="008F68B9"/>
    <w:rsid w:val="008F6E94"/>
    <w:rsid w:val="00911062"/>
    <w:rsid w:val="00916A2A"/>
    <w:rsid w:val="00922017"/>
    <w:rsid w:val="00924EB6"/>
    <w:rsid w:val="009474CD"/>
    <w:rsid w:val="00986630"/>
    <w:rsid w:val="0099188F"/>
    <w:rsid w:val="009A5A6F"/>
    <w:rsid w:val="009D189C"/>
    <w:rsid w:val="009E0336"/>
    <w:rsid w:val="009F2F23"/>
    <w:rsid w:val="00A00310"/>
    <w:rsid w:val="00A0259E"/>
    <w:rsid w:val="00A04154"/>
    <w:rsid w:val="00A04D8C"/>
    <w:rsid w:val="00A1411F"/>
    <w:rsid w:val="00A20F86"/>
    <w:rsid w:val="00A242B7"/>
    <w:rsid w:val="00A2702D"/>
    <w:rsid w:val="00A32884"/>
    <w:rsid w:val="00A33D50"/>
    <w:rsid w:val="00A430BE"/>
    <w:rsid w:val="00A62404"/>
    <w:rsid w:val="00A661FB"/>
    <w:rsid w:val="00A85E1A"/>
    <w:rsid w:val="00A87142"/>
    <w:rsid w:val="00A924A3"/>
    <w:rsid w:val="00AB02A8"/>
    <w:rsid w:val="00AD409B"/>
    <w:rsid w:val="00B052DE"/>
    <w:rsid w:val="00B126D9"/>
    <w:rsid w:val="00B13ACA"/>
    <w:rsid w:val="00B179DD"/>
    <w:rsid w:val="00B25E5E"/>
    <w:rsid w:val="00B37332"/>
    <w:rsid w:val="00B57E07"/>
    <w:rsid w:val="00B6547B"/>
    <w:rsid w:val="00B75B07"/>
    <w:rsid w:val="00BA5654"/>
    <w:rsid w:val="00BE0CD2"/>
    <w:rsid w:val="00BE1114"/>
    <w:rsid w:val="00BE7A5A"/>
    <w:rsid w:val="00BF38D4"/>
    <w:rsid w:val="00C20D1D"/>
    <w:rsid w:val="00C2606E"/>
    <w:rsid w:val="00C26352"/>
    <w:rsid w:val="00C37CC8"/>
    <w:rsid w:val="00C64115"/>
    <w:rsid w:val="00C66B27"/>
    <w:rsid w:val="00C70859"/>
    <w:rsid w:val="00CB0F3E"/>
    <w:rsid w:val="00CD138A"/>
    <w:rsid w:val="00CD378D"/>
    <w:rsid w:val="00CF1EAF"/>
    <w:rsid w:val="00D23B78"/>
    <w:rsid w:val="00D2797B"/>
    <w:rsid w:val="00D36F4A"/>
    <w:rsid w:val="00D40631"/>
    <w:rsid w:val="00D413DC"/>
    <w:rsid w:val="00D77BE4"/>
    <w:rsid w:val="00D8324A"/>
    <w:rsid w:val="00D86733"/>
    <w:rsid w:val="00D912F7"/>
    <w:rsid w:val="00D92764"/>
    <w:rsid w:val="00D95886"/>
    <w:rsid w:val="00D9696B"/>
    <w:rsid w:val="00DA0CE9"/>
    <w:rsid w:val="00DA15A5"/>
    <w:rsid w:val="00DC7182"/>
    <w:rsid w:val="00DE39FA"/>
    <w:rsid w:val="00DE7BA7"/>
    <w:rsid w:val="00E029F8"/>
    <w:rsid w:val="00E35BEA"/>
    <w:rsid w:val="00E4201D"/>
    <w:rsid w:val="00E57CC4"/>
    <w:rsid w:val="00E57D37"/>
    <w:rsid w:val="00E60596"/>
    <w:rsid w:val="00E802A6"/>
    <w:rsid w:val="00E94B3B"/>
    <w:rsid w:val="00EB0808"/>
    <w:rsid w:val="00EB55B0"/>
    <w:rsid w:val="00EC042C"/>
    <w:rsid w:val="00EC27FF"/>
    <w:rsid w:val="00ED53A5"/>
    <w:rsid w:val="00EE6C01"/>
    <w:rsid w:val="00EF00C0"/>
    <w:rsid w:val="00EF3E16"/>
    <w:rsid w:val="00F04F08"/>
    <w:rsid w:val="00F207FB"/>
    <w:rsid w:val="00F621AE"/>
    <w:rsid w:val="00F71A07"/>
    <w:rsid w:val="00F84D50"/>
    <w:rsid w:val="00F861CF"/>
    <w:rsid w:val="00FA0CF7"/>
    <w:rsid w:val="00FA3A81"/>
    <w:rsid w:val="00FA4661"/>
    <w:rsid w:val="00FA6154"/>
    <w:rsid w:val="00FF3F19"/>
    <w:rsid w:val="00FF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A4AB3"/>
  <w15:docId w15:val="{084675F0-1819-4962-A76A-F9BBEEB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E7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00C0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029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B7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6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D76E8-3CF0-46B1-B78A-26825E8E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User</cp:lastModifiedBy>
  <cp:revision>25</cp:revision>
  <cp:lastPrinted>2026-05-08T03:18:00Z</cp:lastPrinted>
  <dcterms:created xsi:type="dcterms:W3CDTF">2026-05-13T05:15:00Z</dcterms:created>
  <dcterms:modified xsi:type="dcterms:W3CDTF">2026-05-25T07:38:00Z</dcterms:modified>
</cp:coreProperties>
</file>